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525" w:rsidRDefault="00653525" w:rsidP="00653525">
      <w:pPr>
        <w:pStyle w:val="tc2"/>
        <w:shd w:val="clear" w:color="auto" w:fill="FFFFFF"/>
        <w:spacing w:line="240" w:lineRule="auto"/>
        <w:rPr>
          <w:rFonts w:ascii="Century" w:hAnsi="Century"/>
          <w:lang w:val="uk-UA"/>
        </w:rPr>
      </w:pPr>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653525" w:rsidRDefault="00653525" w:rsidP="00653525">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653525" w:rsidRDefault="00653525" w:rsidP="00653525">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653525" w:rsidRDefault="00653525" w:rsidP="00653525">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653525" w:rsidRDefault="00653525" w:rsidP="00653525">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653525" w:rsidRDefault="00653525" w:rsidP="00653525">
      <w:pPr>
        <w:jc w:val="center"/>
        <w:rPr>
          <w:rFonts w:ascii="Century" w:hAnsi="Century"/>
          <w:b/>
          <w:szCs w:val="28"/>
          <w:lang w:val="uk-UA"/>
        </w:rPr>
      </w:pPr>
    </w:p>
    <w:p w:rsidR="00653525" w:rsidRDefault="00653525" w:rsidP="00653525">
      <w:pPr>
        <w:jc w:val="center"/>
        <w:rPr>
          <w:rFonts w:ascii="Century" w:hAnsi="Century"/>
          <w:sz w:val="26"/>
          <w:szCs w:val="26"/>
          <w:lang w:val="uk-UA"/>
        </w:rPr>
      </w:pPr>
      <w:r>
        <w:rPr>
          <w:rFonts w:ascii="Century" w:hAnsi="Century"/>
          <w:b/>
          <w:sz w:val="32"/>
          <w:szCs w:val="32"/>
          <w:lang w:val="uk-UA"/>
        </w:rPr>
        <w:t>РІШЕННЯ №</w:t>
      </w:r>
      <w:r w:rsidR="000514FE">
        <w:rPr>
          <w:rFonts w:ascii="Century" w:hAnsi="Century"/>
          <w:b/>
          <w:sz w:val="32"/>
          <w:szCs w:val="32"/>
          <w:lang w:val="uk-UA"/>
        </w:rPr>
        <w:t xml:space="preserve"> 72</w:t>
      </w:r>
    </w:p>
    <w:p w:rsidR="00653525" w:rsidRDefault="00653525" w:rsidP="00653525">
      <w:pPr>
        <w:jc w:val="center"/>
        <w:rPr>
          <w:rFonts w:ascii="Century" w:hAnsi="Century"/>
          <w:sz w:val="26"/>
          <w:szCs w:val="26"/>
          <w:lang w:val="uk-UA"/>
        </w:rPr>
      </w:pPr>
    </w:p>
    <w:p w:rsidR="00653525" w:rsidRDefault="009326A6" w:rsidP="00653525">
      <w:pPr>
        <w:rPr>
          <w:rFonts w:ascii="Century" w:hAnsi="Century"/>
          <w:sz w:val="26"/>
          <w:szCs w:val="26"/>
          <w:lang w:val="uk-UA"/>
        </w:rPr>
      </w:pPr>
      <w:r>
        <w:rPr>
          <w:rFonts w:ascii="Century" w:hAnsi="Century"/>
          <w:sz w:val="26"/>
          <w:szCs w:val="26"/>
          <w:lang w:val="uk-UA"/>
        </w:rPr>
        <w:t>2</w:t>
      </w:r>
      <w:r>
        <w:rPr>
          <w:rFonts w:ascii="Century" w:hAnsi="Century"/>
          <w:sz w:val="26"/>
          <w:szCs w:val="26"/>
          <w:lang w:val="en-US"/>
        </w:rPr>
        <w:t>9</w:t>
      </w:r>
      <w:r w:rsidR="000514FE">
        <w:rPr>
          <w:rFonts w:ascii="Century" w:hAnsi="Century"/>
          <w:sz w:val="26"/>
          <w:szCs w:val="26"/>
          <w:lang w:val="uk-UA"/>
        </w:rPr>
        <w:t xml:space="preserve"> липня </w:t>
      </w:r>
      <w:r w:rsidR="00653525">
        <w:rPr>
          <w:rFonts w:ascii="Century" w:hAnsi="Century"/>
          <w:sz w:val="26"/>
          <w:szCs w:val="26"/>
          <w:lang w:val="uk-UA"/>
        </w:rPr>
        <w:t>2022 року</w:t>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r>
      <w:r w:rsidR="00653525">
        <w:rPr>
          <w:rFonts w:ascii="Century" w:hAnsi="Century"/>
          <w:sz w:val="26"/>
          <w:szCs w:val="26"/>
          <w:lang w:val="uk-UA"/>
        </w:rPr>
        <w:tab/>
        <w:t xml:space="preserve">    </w:t>
      </w:r>
      <w:r w:rsidR="000514FE">
        <w:rPr>
          <w:rFonts w:ascii="Century" w:hAnsi="Century"/>
          <w:sz w:val="26"/>
          <w:szCs w:val="26"/>
          <w:lang w:val="uk-UA"/>
        </w:rPr>
        <w:t xml:space="preserve">             </w:t>
      </w:r>
      <w:r w:rsidR="00653525">
        <w:rPr>
          <w:rFonts w:ascii="Century" w:hAnsi="Century"/>
          <w:sz w:val="26"/>
          <w:szCs w:val="26"/>
          <w:lang w:val="uk-UA"/>
        </w:rPr>
        <w:t>м. Городок</w:t>
      </w:r>
    </w:p>
    <w:p w:rsidR="00653525" w:rsidRDefault="00653525" w:rsidP="00653525">
      <w:pPr>
        <w:jc w:val="center"/>
        <w:rPr>
          <w:rFonts w:ascii="Century" w:hAnsi="Century"/>
          <w:sz w:val="26"/>
          <w:szCs w:val="26"/>
          <w:lang w:val="uk-UA"/>
        </w:rPr>
      </w:pPr>
    </w:p>
    <w:p w:rsidR="00653525" w:rsidRDefault="00653525" w:rsidP="00653525">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 на земельні ділянки</w:t>
      </w:r>
    </w:p>
    <w:p w:rsidR="00653525" w:rsidRDefault="00653525" w:rsidP="00653525">
      <w:pPr>
        <w:rPr>
          <w:rFonts w:ascii="Century" w:hAnsi="Century"/>
          <w:b/>
          <w:sz w:val="26"/>
          <w:szCs w:val="26"/>
          <w:lang w:val="uk-UA"/>
        </w:rPr>
      </w:pPr>
    </w:p>
    <w:p w:rsidR="00653525" w:rsidRDefault="00653525" w:rsidP="00653525">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№20/06-22/1яе від 20червня 2022 року, відповідно до ст. ст. 12,17, 79-1, 123, 124, 125, 135 Земельного кодексу України, ст. 26, 33, 42 Закону України „Про мі</w:t>
      </w:r>
      <w:r w:rsidR="00A76863">
        <w:rPr>
          <w:rFonts w:ascii="Century" w:hAnsi="Century"/>
          <w:sz w:val="26"/>
          <w:szCs w:val="26"/>
          <w:lang w:val="uk-UA"/>
        </w:rPr>
        <w:t xml:space="preserve">сцеве самоврядування в </w:t>
      </w:r>
      <w:proofErr w:type="spellStart"/>
      <w:r w:rsidR="00A76863">
        <w:rPr>
          <w:rFonts w:ascii="Century" w:hAnsi="Century"/>
          <w:sz w:val="26"/>
          <w:szCs w:val="26"/>
          <w:lang w:val="uk-UA"/>
        </w:rPr>
        <w:t>Україні”</w:t>
      </w:r>
      <w:proofErr w:type="spellEnd"/>
      <w:r>
        <w:rPr>
          <w:rFonts w:ascii="Century" w:hAnsi="Century"/>
          <w:sz w:val="26"/>
          <w:szCs w:val="26"/>
          <w:lang w:val="uk-UA"/>
        </w:rPr>
        <w:t>,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«Про оренду землі»,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 №14-23-</w:t>
      </w:r>
      <w:r>
        <w:rPr>
          <w:rFonts w:ascii="Century" w:hAnsi="Century"/>
          <w:sz w:val="26"/>
          <w:szCs w:val="26"/>
          <w:lang w:val="en-US"/>
        </w:rPr>
        <w:t>IX</w:t>
      </w:r>
      <w:r>
        <w:rPr>
          <w:rFonts w:ascii="Century" w:hAnsi="Century"/>
          <w:sz w:val="26"/>
          <w:szCs w:val="26"/>
          <w:lang w:val="uk-UA"/>
        </w:rPr>
        <w:t xml:space="preserve">, наказ Головного Управління </w:t>
      </w:r>
      <w:proofErr w:type="spellStart"/>
      <w:r>
        <w:rPr>
          <w:rFonts w:ascii="Century" w:hAnsi="Century"/>
          <w:sz w:val="26"/>
          <w:szCs w:val="26"/>
          <w:lang w:val="uk-UA"/>
        </w:rPr>
        <w:t>Держгеокадастру</w:t>
      </w:r>
      <w:proofErr w:type="spellEnd"/>
      <w:r>
        <w:rPr>
          <w:rFonts w:ascii="Century" w:hAnsi="Century"/>
          <w:sz w:val="26"/>
          <w:szCs w:val="26"/>
          <w:lang w:val="uk-UA"/>
        </w:rPr>
        <w:t xml:space="preserve"> у Львівській області «Про затвердження документації із землеустрою і надання земельних ділянок в оренду із зміною цільового призначення» від 01.03.2021 року № 13-1333/16-20-СГ,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 1601, 1602  від 27.05.2021 року, враховуючи пропозиції постійної комісії з питань земельних ресурсів, АПК, містобудування,</w:t>
      </w:r>
      <w:r w:rsidR="00A76863">
        <w:rPr>
          <w:rFonts w:ascii="Century" w:hAnsi="Century"/>
          <w:sz w:val="26"/>
          <w:szCs w:val="26"/>
          <w:lang w:val="uk-UA"/>
        </w:rPr>
        <w:t xml:space="preserve"> охорони довкілля,  міська рада</w:t>
      </w:r>
      <w:r>
        <w:rPr>
          <w:rFonts w:ascii="Century" w:hAnsi="Century"/>
          <w:sz w:val="26"/>
          <w:szCs w:val="26"/>
          <w:lang w:val="uk-UA"/>
        </w:rPr>
        <w:t xml:space="preserve"> </w:t>
      </w:r>
    </w:p>
    <w:p w:rsidR="00653525" w:rsidRDefault="00653525" w:rsidP="00653525">
      <w:pPr>
        <w:jc w:val="center"/>
        <w:rPr>
          <w:rFonts w:ascii="Century" w:hAnsi="Century"/>
          <w:b/>
          <w:sz w:val="26"/>
          <w:szCs w:val="26"/>
          <w:lang w:val="uk-UA"/>
        </w:rPr>
      </w:pPr>
      <w:r>
        <w:rPr>
          <w:rFonts w:ascii="Century" w:hAnsi="Century"/>
          <w:b/>
          <w:sz w:val="26"/>
          <w:szCs w:val="26"/>
          <w:lang w:val="uk-UA"/>
        </w:rPr>
        <w:t>В И Р І Ш И Л А:</w:t>
      </w:r>
    </w:p>
    <w:p w:rsidR="00653525" w:rsidRDefault="00653525" w:rsidP="00653525">
      <w:pPr>
        <w:jc w:val="both"/>
        <w:rPr>
          <w:rFonts w:ascii="Century" w:hAnsi="Century"/>
          <w:sz w:val="26"/>
          <w:szCs w:val="26"/>
          <w:lang w:val="uk-UA"/>
        </w:rPr>
      </w:pPr>
      <w:r>
        <w:rPr>
          <w:rFonts w:ascii="Century" w:hAnsi="Century"/>
          <w:sz w:val="26"/>
          <w:szCs w:val="26"/>
          <w:lang w:val="uk-UA"/>
        </w:rPr>
        <w:t xml:space="preserve">1. Здійснити державну реєстрацію права комунальної власності територіальної громади Городоцької міської ради на земельні ділянки, які розташовані за межами с. </w:t>
      </w:r>
      <w:proofErr w:type="spellStart"/>
      <w:r>
        <w:rPr>
          <w:rFonts w:ascii="Century" w:hAnsi="Century"/>
          <w:sz w:val="26"/>
          <w:szCs w:val="26"/>
          <w:lang w:val="uk-UA"/>
        </w:rPr>
        <w:t>Тучапи</w:t>
      </w:r>
      <w:proofErr w:type="spellEnd"/>
      <w:r>
        <w:rPr>
          <w:rFonts w:ascii="Century" w:hAnsi="Century"/>
          <w:sz w:val="26"/>
          <w:szCs w:val="26"/>
          <w:lang w:val="uk-UA"/>
        </w:rPr>
        <w:t xml:space="preserve"> на території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Львівського району Львівської області для розміщення, будівництва, експлуатації та обслуговування будівель і споруд об</w:t>
      </w:r>
      <w:r w:rsidRPr="000514FE">
        <w:rPr>
          <w:rFonts w:ascii="Century" w:hAnsi="Century"/>
          <w:sz w:val="26"/>
          <w:szCs w:val="26"/>
          <w:lang w:val="uk-UA"/>
        </w:rPr>
        <w:t>’</w:t>
      </w:r>
      <w:r>
        <w:rPr>
          <w:rFonts w:ascii="Century" w:hAnsi="Century"/>
          <w:sz w:val="26"/>
          <w:szCs w:val="26"/>
          <w:lang w:val="uk-UA"/>
        </w:rPr>
        <w:t>єктів передачі електричної та теплової енергії (для будівництва та обслуговування об</w:t>
      </w:r>
      <w:r w:rsidRPr="000514FE">
        <w:rPr>
          <w:rFonts w:ascii="Century" w:hAnsi="Century"/>
          <w:sz w:val="26"/>
          <w:szCs w:val="26"/>
          <w:lang w:val="uk-UA"/>
        </w:rPr>
        <w:t>’</w:t>
      </w:r>
      <w:r>
        <w:rPr>
          <w:rFonts w:ascii="Century" w:hAnsi="Century"/>
          <w:sz w:val="26"/>
          <w:szCs w:val="26"/>
          <w:lang w:val="uk-UA"/>
        </w:rPr>
        <w:t>єктів електроенергетичної інфраструктури для потреб ВЕС – опор ліній електропередач ЛЕП-110кВ), а саме:</w:t>
      </w:r>
    </w:p>
    <w:p w:rsidR="00653525" w:rsidRDefault="00653525" w:rsidP="00653525">
      <w:pPr>
        <w:jc w:val="both"/>
        <w:rPr>
          <w:rFonts w:ascii="Century" w:hAnsi="Century"/>
          <w:sz w:val="26"/>
          <w:szCs w:val="26"/>
          <w:lang w:val="uk-UA"/>
        </w:rPr>
      </w:pPr>
      <w:r>
        <w:rPr>
          <w:rFonts w:ascii="Century" w:hAnsi="Century"/>
          <w:sz w:val="26"/>
          <w:szCs w:val="26"/>
          <w:lang w:val="uk-UA"/>
        </w:rPr>
        <w:t>- площею 0,0025 га, кадастровий номер – 4620989100:14:000:0058</w:t>
      </w:r>
    </w:p>
    <w:p w:rsidR="00653525" w:rsidRDefault="00653525" w:rsidP="00653525">
      <w:pPr>
        <w:jc w:val="both"/>
        <w:rPr>
          <w:rFonts w:ascii="Century" w:hAnsi="Century"/>
          <w:sz w:val="26"/>
          <w:szCs w:val="26"/>
          <w:lang w:val="uk-UA"/>
        </w:rPr>
      </w:pPr>
      <w:r>
        <w:rPr>
          <w:rFonts w:ascii="Century" w:hAnsi="Century"/>
          <w:sz w:val="26"/>
          <w:szCs w:val="26"/>
          <w:lang w:val="uk-UA"/>
        </w:rPr>
        <w:t>- площею 0,0004 га, кадастровий номер – 4620989100:14:000:0059</w:t>
      </w:r>
    </w:p>
    <w:p w:rsidR="00653525" w:rsidRDefault="00653525" w:rsidP="00653525">
      <w:pPr>
        <w:jc w:val="both"/>
        <w:rPr>
          <w:rFonts w:ascii="Century" w:hAnsi="Century"/>
          <w:sz w:val="26"/>
          <w:szCs w:val="26"/>
          <w:lang w:val="uk-UA"/>
        </w:rPr>
      </w:pPr>
      <w:r>
        <w:rPr>
          <w:rFonts w:ascii="Century" w:hAnsi="Century"/>
          <w:sz w:val="26"/>
          <w:szCs w:val="26"/>
          <w:lang w:val="uk-UA"/>
        </w:rPr>
        <w:t>- площею 0,0025 га, кадастровий номер – 4620989100:15:000:0034</w:t>
      </w:r>
    </w:p>
    <w:p w:rsidR="00653525" w:rsidRDefault="00653525" w:rsidP="00653525">
      <w:pPr>
        <w:jc w:val="both"/>
        <w:rPr>
          <w:rFonts w:ascii="Century" w:hAnsi="Century"/>
          <w:sz w:val="26"/>
          <w:szCs w:val="26"/>
          <w:lang w:val="uk-UA"/>
        </w:rPr>
      </w:pPr>
      <w:r>
        <w:rPr>
          <w:rFonts w:ascii="Century" w:hAnsi="Century"/>
          <w:sz w:val="26"/>
          <w:szCs w:val="26"/>
          <w:lang w:val="uk-UA"/>
        </w:rPr>
        <w:t>- площею 0,0004 га, кадастровий номер – 4620989100:15:000:0035</w:t>
      </w:r>
    </w:p>
    <w:p w:rsidR="00653525" w:rsidRDefault="00653525" w:rsidP="00653525">
      <w:pPr>
        <w:jc w:val="both"/>
        <w:rPr>
          <w:rFonts w:ascii="Century" w:hAnsi="Century"/>
          <w:sz w:val="26"/>
          <w:szCs w:val="26"/>
          <w:lang w:val="uk-UA"/>
        </w:rPr>
      </w:pPr>
      <w:r>
        <w:rPr>
          <w:rFonts w:ascii="Century" w:hAnsi="Century"/>
          <w:sz w:val="26"/>
          <w:szCs w:val="26"/>
          <w:lang w:val="uk-UA"/>
        </w:rPr>
        <w:t>- площею 0,0004 га, кадастровий номер – 4620989100:15:000:0036</w:t>
      </w:r>
    </w:p>
    <w:p w:rsidR="00653525" w:rsidRDefault="00653525" w:rsidP="00653525">
      <w:pPr>
        <w:jc w:val="both"/>
        <w:rPr>
          <w:rFonts w:ascii="Century" w:hAnsi="Century"/>
          <w:sz w:val="26"/>
          <w:szCs w:val="26"/>
          <w:lang w:val="uk-UA"/>
        </w:rPr>
      </w:pPr>
      <w:r>
        <w:rPr>
          <w:rFonts w:ascii="Century" w:hAnsi="Century"/>
          <w:sz w:val="26"/>
          <w:szCs w:val="26"/>
          <w:lang w:val="uk-UA"/>
        </w:rPr>
        <w:lastRenderedPageBreak/>
        <w:t>- площею 0,0004 га, кадастровий номер – 4620989100:15</w:t>
      </w:r>
      <w:bookmarkStart w:id="0" w:name="_GoBack"/>
      <w:bookmarkEnd w:id="0"/>
      <w:r>
        <w:rPr>
          <w:rFonts w:ascii="Century" w:hAnsi="Century"/>
          <w:sz w:val="26"/>
          <w:szCs w:val="26"/>
          <w:lang w:val="uk-UA"/>
        </w:rPr>
        <w:t>:000:0037</w:t>
      </w:r>
      <w:r w:rsidR="00A76863">
        <w:rPr>
          <w:rFonts w:ascii="Century" w:hAnsi="Century"/>
          <w:sz w:val="26"/>
          <w:szCs w:val="26"/>
          <w:lang w:val="uk-UA"/>
        </w:rPr>
        <w:t>.</w:t>
      </w:r>
    </w:p>
    <w:p w:rsidR="00653525" w:rsidRPr="002C1F73" w:rsidRDefault="00653525" w:rsidP="00653525">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653525" w:rsidRPr="002C1F73" w:rsidRDefault="00653525" w:rsidP="00653525">
      <w:pPr>
        <w:jc w:val="both"/>
        <w:rPr>
          <w:rFonts w:ascii="Century" w:hAnsi="Century"/>
          <w:sz w:val="26"/>
          <w:szCs w:val="26"/>
          <w:lang w:val="uk-UA"/>
        </w:rPr>
      </w:pPr>
    </w:p>
    <w:p w:rsidR="00653525" w:rsidRDefault="00653525" w:rsidP="00653525">
      <w:pPr>
        <w:jc w:val="both"/>
        <w:rPr>
          <w:rFonts w:ascii="Century" w:hAnsi="Century"/>
          <w:sz w:val="26"/>
          <w:szCs w:val="26"/>
          <w:lang w:val="uk-UA"/>
        </w:rPr>
      </w:pPr>
    </w:p>
    <w:p w:rsidR="00653525" w:rsidRDefault="00653525" w:rsidP="00653525">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w:t>
      </w:r>
      <w:r w:rsidR="000514FE">
        <w:rPr>
          <w:rFonts w:ascii="Century" w:hAnsi="Century"/>
          <w:b/>
          <w:sz w:val="26"/>
          <w:szCs w:val="26"/>
          <w:lang w:val="uk-UA"/>
        </w:rPr>
        <w:t xml:space="preserve">          </w:t>
      </w:r>
      <w:r>
        <w:rPr>
          <w:rFonts w:ascii="Century" w:hAnsi="Century"/>
          <w:b/>
          <w:sz w:val="26"/>
          <w:szCs w:val="26"/>
          <w:lang w:val="uk-UA"/>
        </w:rPr>
        <w:t xml:space="preserve">        Володимир РЕМЕНЯК</w:t>
      </w:r>
    </w:p>
    <w:p w:rsidR="00653525" w:rsidRDefault="00653525" w:rsidP="00653525"/>
    <w:p w:rsidR="00653525" w:rsidRDefault="00653525" w:rsidP="00653525"/>
    <w:p w:rsidR="00653525" w:rsidRDefault="00653525" w:rsidP="00653525"/>
    <w:p w:rsidR="004954FA" w:rsidRDefault="004954FA"/>
    <w:sectPr w:rsidR="004954FA" w:rsidSect="0078043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910AD"/>
    <w:rsid w:val="000514FE"/>
    <w:rsid w:val="004954FA"/>
    <w:rsid w:val="00653525"/>
    <w:rsid w:val="00780433"/>
    <w:rsid w:val="009326A6"/>
    <w:rsid w:val="00A76863"/>
    <w:rsid w:val="00A910AD"/>
    <w:rsid w:val="00AB29EF"/>
    <w:rsid w:val="00FA211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525"/>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653525"/>
    <w:pPr>
      <w:spacing w:line="300" w:lineRule="atLeast"/>
      <w:jc w:val="center"/>
    </w:pPr>
  </w:style>
  <w:style w:type="paragraph" w:styleId="a3">
    <w:name w:val="Balloon Text"/>
    <w:basedOn w:val="a"/>
    <w:link w:val="a4"/>
    <w:uiPriority w:val="99"/>
    <w:semiHidden/>
    <w:unhideWhenUsed/>
    <w:rsid w:val="000514FE"/>
    <w:rPr>
      <w:rFonts w:ascii="Tahoma" w:hAnsi="Tahoma" w:cs="Tahoma"/>
      <w:sz w:val="16"/>
      <w:szCs w:val="16"/>
    </w:rPr>
  </w:style>
  <w:style w:type="character" w:customStyle="1" w:styleId="a4">
    <w:name w:val="Текст выноски Знак"/>
    <w:basedOn w:val="a0"/>
    <w:link w:val="a3"/>
    <w:uiPriority w:val="99"/>
    <w:semiHidden/>
    <w:rsid w:val="000514FE"/>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1707</Words>
  <Characters>973</Characters>
  <Application>Microsoft Office Word</Application>
  <DocSecurity>0</DocSecurity>
  <Lines>8</Lines>
  <Paragraphs>5</Paragraphs>
  <ScaleCrop>false</ScaleCrop>
  <Company/>
  <LinksUpToDate>false</LinksUpToDate>
  <CharactersWithSpaces>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2022-07-19T06:39:00Z</dcterms:created>
  <dcterms:modified xsi:type="dcterms:W3CDTF">2009-01-02T22:41:00Z</dcterms:modified>
</cp:coreProperties>
</file>